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5B" w:rsidRPr="00B438DE" w:rsidRDefault="004C355B" w:rsidP="0086532E">
      <w:pPr>
        <w:ind w:firstLineChars="50" w:firstLine="31680"/>
        <w:rPr>
          <w:sz w:val="28"/>
          <w:szCs w:val="28"/>
        </w:rPr>
      </w:pPr>
      <w:r w:rsidRPr="00B438DE">
        <w:rPr>
          <w:rFonts w:cs="宋体" w:hint="eastAsia"/>
          <w:sz w:val="28"/>
          <w:szCs w:val="28"/>
        </w:rPr>
        <w:t>附件</w:t>
      </w:r>
      <w:r w:rsidRPr="00B438DE">
        <w:rPr>
          <w:sz w:val="28"/>
          <w:szCs w:val="28"/>
        </w:rPr>
        <w:t>1</w:t>
      </w:r>
    </w:p>
    <w:p w:rsidR="004C355B" w:rsidRDefault="004C355B" w:rsidP="00491331">
      <w:pPr>
        <w:pStyle w:val="Heading3"/>
        <w:jc w:val="center"/>
        <w:rPr>
          <w:rFonts w:eastAsia="Times New Roman"/>
          <w:sz w:val="36"/>
          <w:szCs w:val="36"/>
        </w:rPr>
      </w:pPr>
      <w:r>
        <w:rPr>
          <w:sz w:val="36"/>
          <w:szCs w:val="36"/>
        </w:rPr>
        <w:t>2018</w:t>
      </w:r>
      <w:r>
        <w:rPr>
          <w:rFonts w:cs="宋体" w:hint="eastAsia"/>
          <w:sz w:val="36"/>
          <w:szCs w:val="36"/>
        </w:rPr>
        <w:t>年苏州市建筑业“最佳企业”名单</w:t>
      </w:r>
    </w:p>
    <w:p w:rsidR="004C355B" w:rsidRDefault="004C355B" w:rsidP="00491331">
      <w:pPr>
        <w:jc w:val="center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（排名不分先后）</w:t>
      </w:r>
    </w:p>
    <w:p w:rsidR="004C355B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中亿丰建设集团股份有限公司</w:t>
      </w:r>
    </w:p>
    <w:p w:rsidR="004C355B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苏州第一建筑集团有限公司</w:t>
      </w:r>
    </w:p>
    <w:p w:rsidR="004C355B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苏州狮山建筑安装工程有限公司</w:t>
      </w:r>
    </w:p>
    <w:p w:rsidR="004C355B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昆山市经协建筑装璜有限责任公司</w:t>
      </w:r>
    </w:p>
    <w:p w:rsidR="004C355B" w:rsidRPr="00491331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苏州建设（集团）有限责任公司</w:t>
      </w:r>
    </w:p>
    <w:p w:rsidR="004C355B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振华集团（昆山）建设工程股份有限公司</w:t>
      </w:r>
    </w:p>
    <w:p w:rsidR="004C355B" w:rsidRPr="00491331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天合建设集团有限公司</w:t>
      </w:r>
    </w:p>
    <w:p w:rsidR="004C355B" w:rsidRPr="00491331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江苏金都建工集团有限公司</w:t>
      </w:r>
    </w:p>
    <w:p w:rsidR="004C355B" w:rsidRPr="00491331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江苏金土木建设集团有限公司</w:t>
      </w:r>
    </w:p>
    <w:p w:rsidR="004C355B" w:rsidRPr="00491331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苏州建鑫建设集团有限公司</w:t>
      </w:r>
    </w:p>
    <w:p w:rsidR="004C355B" w:rsidRPr="00491331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苏州嘉盛建设工程有限公司</w:t>
      </w:r>
    </w:p>
    <w:p w:rsidR="004C355B" w:rsidRPr="00491331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江苏汇丰建筑安装工程有限公司</w:t>
      </w:r>
    </w:p>
    <w:p w:rsidR="004C355B" w:rsidRPr="00491331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江苏通力建设工程有限公司</w:t>
      </w:r>
    </w:p>
    <w:p w:rsidR="004C355B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苏州金螳螂建筑装饰股份有限公司</w:t>
      </w:r>
    </w:p>
    <w:p w:rsidR="004C355B" w:rsidRPr="00491331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苏州柯利达装饰股份有限公司</w:t>
      </w:r>
    </w:p>
    <w:p w:rsidR="004C355B" w:rsidRPr="00491331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苏州苏明装饰股份有限公司</w:t>
      </w:r>
    </w:p>
    <w:p w:rsidR="004C355B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bookmarkStart w:id="0" w:name="_GoBack"/>
      <w:r w:rsidRPr="00491331">
        <w:rPr>
          <w:rFonts w:ascii="宋体" w:hAnsi="宋体" w:cs="宋体" w:hint="eastAsia"/>
          <w:color w:val="000000"/>
          <w:sz w:val="28"/>
          <w:szCs w:val="28"/>
        </w:rPr>
        <w:t>苏州美瑞德建筑装饰有限公司</w:t>
      </w:r>
    </w:p>
    <w:bookmarkEnd w:id="0"/>
    <w:p w:rsidR="004C355B" w:rsidRPr="00491331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 w:rsidRPr="00491331">
        <w:rPr>
          <w:rFonts w:ascii="宋体" w:hAnsi="宋体" w:cs="宋体" w:hint="eastAsia"/>
          <w:color w:val="000000"/>
          <w:sz w:val="28"/>
          <w:szCs w:val="28"/>
        </w:rPr>
        <w:t>苏州金螳螂园林绿化景观有限公司</w:t>
      </w:r>
    </w:p>
    <w:p w:rsidR="004C355B" w:rsidRPr="00491331" w:rsidRDefault="004C355B" w:rsidP="00491331">
      <w:pPr>
        <w:widowControl/>
        <w:numPr>
          <w:ilvl w:val="0"/>
          <w:numId w:val="1"/>
        </w:numPr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江苏南通二建集团有限公司苏州</w:t>
      </w:r>
      <w:r w:rsidRPr="00491331">
        <w:rPr>
          <w:rFonts w:ascii="宋体" w:hAnsi="宋体" w:cs="宋体" w:hint="eastAsia"/>
          <w:color w:val="000000"/>
          <w:sz w:val="28"/>
          <w:szCs w:val="28"/>
        </w:rPr>
        <w:t>公司</w:t>
      </w:r>
    </w:p>
    <w:sectPr w:rsidR="004C355B" w:rsidRPr="00491331" w:rsidSect="00491331"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F50"/>
    <w:multiLevelType w:val="multilevel"/>
    <w:tmpl w:val="5D140F50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331"/>
    <w:rsid w:val="001124A1"/>
    <w:rsid w:val="00491331"/>
    <w:rsid w:val="004C355B"/>
    <w:rsid w:val="00616DEF"/>
    <w:rsid w:val="007C24DD"/>
    <w:rsid w:val="0086532E"/>
    <w:rsid w:val="00B438DE"/>
    <w:rsid w:val="00CC2272"/>
    <w:rsid w:val="00F5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31"/>
    <w:pPr>
      <w:widowControl w:val="0"/>
      <w:jc w:val="both"/>
    </w:pPr>
    <w:rPr>
      <w:rFonts w:ascii="Times New Roman" w:hAnsi="Times New Roman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331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1331"/>
    <w:rPr>
      <w:rFonts w:ascii="Times New Roman" w:eastAsia="宋体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45</Words>
  <Characters>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2018-09-19T01:38:00Z</dcterms:created>
  <dcterms:modified xsi:type="dcterms:W3CDTF">2018-09-19T03:43:00Z</dcterms:modified>
</cp:coreProperties>
</file>